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E4D6" w14:textId="712FF69C" w:rsidR="00EA64D8" w:rsidRDefault="00D037A0">
      <w:r>
        <w:rPr>
          <w:noProof/>
        </w:rPr>
        <w:drawing>
          <wp:anchor distT="0" distB="0" distL="114300" distR="114300" simplePos="0" relativeHeight="251660288" behindDoc="1" locked="0" layoutInCell="1" allowOverlap="1" wp14:anchorId="5226A966" wp14:editId="781F203C">
            <wp:simplePos x="0" y="0"/>
            <wp:positionH relativeFrom="column">
              <wp:posOffset>-654050</wp:posOffset>
            </wp:positionH>
            <wp:positionV relativeFrom="paragraph">
              <wp:posOffset>-330200</wp:posOffset>
            </wp:positionV>
            <wp:extent cx="6864985" cy="160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EAC534" w14:textId="002CC042" w:rsidR="00EA64D8" w:rsidRDefault="00EA64D8"/>
    <w:p w14:paraId="7DE79579" w14:textId="77777777" w:rsidR="00D037A0" w:rsidRDefault="00D037A0" w:rsidP="008D7582">
      <w:pPr>
        <w:pStyle w:val="NoSpacing"/>
        <w:jc w:val="both"/>
        <w:rPr>
          <w:b/>
          <w:noProof/>
          <w:color w:val="17365D" w:themeColor="text2" w:themeShade="BF"/>
          <w:sz w:val="24"/>
          <w:szCs w:val="24"/>
          <w:lang w:eastAsia="en-GB"/>
        </w:rPr>
      </w:pPr>
    </w:p>
    <w:p w14:paraId="1403E50E" w14:textId="479E9FB2" w:rsidR="00D037A0" w:rsidRDefault="00D037A0" w:rsidP="008D7582">
      <w:pPr>
        <w:pStyle w:val="NoSpacing"/>
        <w:jc w:val="both"/>
        <w:rPr>
          <w:b/>
          <w:noProof/>
          <w:color w:val="17365D" w:themeColor="text2" w:themeShade="BF"/>
          <w:sz w:val="24"/>
          <w:szCs w:val="24"/>
          <w:lang w:eastAsia="en-GB"/>
        </w:rPr>
      </w:pPr>
    </w:p>
    <w:p w14:paraId="14CD64C5" w14:textId="20617AFE" w:rsidR="00D037A0" w:rsidRDefault="00D037A0" w:rsidP="008D7582">
      <w:pPr>
        <w:pStyle w:val="NoSpacing"/>
        <w:jc w:val="both"/>
        <w:rPr>
          <w:b/>
          <w:noProof/>
          <w:color w:val="17365D" w:themeColor="text2" w:themeShade="BF"/>
          <w:sz w:val="24"/>
          <w:szCs w:val="24"/>
          <w:lang w:eastAsia="en-GB"/>
        </w:rPr>
      </w:pPr>
    </w:p>
    <w:p w14:paraId="42D6582F" w14:textId="24AFB8DC" w:rsidR="00D037A0" w:rsidRDefault="00D037A0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0453A27F" w14:textId="30DDC11B" w:rsidR="0073729A" w:rsidRDefault="0073729A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1A16EADD" w14:textId="5CA6D963" w:rsidR="0073729A" w:rsidRPr="0073729A" w:rsidRDefault="0073729A" w:rsidP="0073729A">
      <w:pPr>
        <w:jc w:val="center"/>
        <w:rPr>
          <w:b/>
          <w:color w:val="17365D" w:themeColor="text2" w:themeShade="BF"/>
          <w:sz w:val="36"/>
          <w:szCs w:val="36"/>
        </w:rPr>
      </w:pPr>
      <w:r w:rsidRPr="0073729A">
        <w:rPr>
          <w:color w:val="312783"/>
          <w:sz w:val="56"/>
          <w:szCs w:val="56"/>
        </w:rPr>
        <w:t>Churchyard Improvement Grant</w:t>
      </w:r>
    </w:p>
    <w:p w14:paraId="4572078E" w14:textId="77777777" w:rsidR="0073729A" w:rsidRDefault="0073729A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679C1F19" w14:textId="7C3CD987" w:rsidR="00A967CF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73729A">
        <w:rPr>
          <w:b/>
          <w:color w:val="312783"/>
          <w:sz w:val="24"/>
          <w:szCs w:val="24"/>
        </w:rPr>
        <w:t xml:space="preserve">Criteria </w:t>
      </w:r>
    </w:p>
    <w:p w14:paraId="6B61FFA9" w14:textId="77777777"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2999E0B8" w14:textId="47C19E39" w:rsidR="008D7582" w:rsidRPr="00D037A0" w:rsidRDefault="008D7582" w:rsidP="00D037A0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D037A0">
        <w:rPr>
          <w:color w:val="000000" w:themeColor="text1"/>
          <w:sz w:val="24"/>
          <w:szCs w:val="24"/>
        </w:rPr>
        <w:t>Applications must be supported by the Incumben</w:t>
      </w:r>
      <w:r w:rsidR="00135350">
        <w:rPr>
          <w:color w:val="000000" w:themeColor="text1"/>
          <w:sz w:val="24"/>
          <w:szCs w:val="24"/>
        </w:rPr>
        <w:t>t,</w:t>
      </w:r>
      <w:r w:rsidRPr="00D037A0">
        <w:rPr>
          <w:color w:val="000000" w:themeColor="text1"/>
          <w:sz w:val="24"/>
          <w:szCs w:val="24"/>
        </w:rPr>
        <w:t xml:space="preserve"> Warden(s)</w:t>
      </w:r>
      <w:r w:rsidR="00135350">
        <w:rPr>
          <w:color w:val="000000" w:themeColor="text1"/>
          <w:sz w:val="24"/>
          <w:szCs w:val="24"/>
        </w:rPr>
        <w:t xml:space="preserve"> and Archdeacon</w:t>
      </w:r>
      <w:r w:rsidRPr="00D037A0">
        <w:rPr>
          <w:color w:val="000000" w:themeColor="text1"/>
          <w:sz w:val="24"/>
          <w:szCs w:val="24"/>
        </w:rPr>
        <w:t>.</w:t>
      </w:r>
    </w:p>
    <w:p w14:paraId="0F4EC318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Works should be in accordance with Faculty rules, and where appropriate, any other permissions that may be required, eg., planning permission.</w:t>
      </w:r>
    </w:p>
    <w:p w14:paraId="5B9F37CC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PCC’s should also seek funding from other sources, particularly the local Community Council and the Local Authority, as trustees of the Welsh Church Acts Fund.</w:t>
      </w:r>
    </w:p>
    <w:p w14:paraId="062C8346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Priority will be given to boundary repair, particularly retaining walls.  Other works will be considered upon </w:t>
      </w:r>
      <w:r w:rsidRPr="008D7582">
        <w:rPr>
          <w:b/>
          <w:color w:val="000000" w:themeColor="text1"/>
          <w:sz w:val="24"/>
          <w:szCs w:val="24"/>
        </w:rPr>
        <w:t>production of a robust mission/business case in support of the project</w:t>
      </w:r>
      <w:r>
        <w:rPr>
          <w:color w:val="000000" w:themeColor="text1"/>
          <w:sz w:val="24"/>
          <w:szCs w:val="24"/>
        </w:rPr>
        <w:t xml:space="preserve">, eg., work to pathways or to address specific public access/safety issues.  </w:t>
      </w:r>
    </w:p>
    <w:p w14:paraId="74B4D910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Applications for works to the boundary walls of a church that is listed, should be accompanied by a report from an architect/chartered building surveyor/structural engineer.</w:t>
      </w:r>
    </w:p>
    <w:p w14:paraId="58F82356" w14:textId="77777777" w:rsid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2708311" w14:textId="77777777" w:rsid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7161016F" w14:textId="77777777" w:rsidR="008D7582" w:rsidRPr="0073729A" w:rsidRDefault="008D7582" w:rsidP="008D7582">
      <w:pPr>
        <w:pStyle w:val="NoSpacing"/>
        <w:jc w:val="both"/>
        <w:rPr>
          <w:b/>
          <w:color w:val="312783"/>
          <w:sz w:val="24"/>
          <w:szCs w:val="24"/>
        </w:rPr>
      </w:pPr>
      <w:r w:rsidRPr="0073729A">
        <w:rPr>
          <w:b/>
          <w:color w:val="312783"/>
          <w:sz w:val="24"/>
          <w:szCs w:val="24"/>
        </w:rPr>
        <w:t xml:space="preserve">Eligible Costs </w:t>
      </w:r>
    </w:p>
    <w:p w14:paraId="3180EC7F" w14:textId="77777777"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39FD90A4" w14:textId="3EB408C1"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Boundary repair</w:t>
      </w:r>
      <w:r w:rsidR="00135350">
        <w:rPr>
          <w:color w:val="000000" w:themeColor="text1"/>
          <w:sz w:val="24"/>
          <w:szCs w:val="24"/>
        </w:rPr>
        <w:t>.</w:t>
      </w:r>
    </w:p>
    <w:p w14:paraId="4FA2A883" w14:textId="77777777"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Footpath repair, including provision of handrails or other safety equipment where required.</w:t>
      </w:r>
    </w:p>
    <w:p w14:paraId="2E2787A0" w14:textId="77777777"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One-off assistance to bring a churchyard into </w:t>
      </w:r>
      <w:r w:rsidR="00611B3C">
        <w:rPr>
          <w:color w:val="000000" w:themeColor="text1"/>
          <w:sz w:val="24"/>
          <w:szCs w:val="24"/>
        </w:rPr>
        <w:t>good condition.</w:t>
      </w:r>
    </w:p>
    <w:p w14:paraId="3D8ADD64" w14:textId="69DFDB7A" w:rsidR="00611B3C" w:rsidRDefault="00611B3C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Clearance of headstones to create a garden of remembrance to ease maintenance.</w:t>
      </w:r>
    </w:p>
    <w:p w14:paraId="4BF3D14E" w14:textId="46F0000D" w:rsidR="00135350" w:rsidRDefault="00135350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Works to trees.</w:t>
      </w:r>
    </w:p>
    <w:p w14:paraId="135C1E1F" w14:textId="77777777" w:rsidR="00611B3C" w:rsidRDefault="00611B3C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exceptional circumstances, clearance of graveyard, including exhumation.</w:t>
      </w:r>
    </w:p>
    <w:p w14:paraId="4FFC481A" w14:textId="77777777" w:rsidR="00611B3C" w:rsidRDefault="00611B3C" w:rsidP="00611B3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C66FA2B" w14:textId="77777777" w:rsidR="00611B3C" w:rsidRDefault="00611B3C" w:rsidP="00611B3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5980C9A" w14:textId="77777777" w:rsidR="00611B3C" w:rsidRPr="0073729A" w:rsidRDefault="00611B3C" w:rsidP="00611B3C">
      <w:pPr>
        <w:pStyle w:val="NoSpacing"/>
        <w:jc w:val="both"/>
        <w:rPr>
          <w:b/>
          <w:color w:val="312783"/>
          <w:sz w:val="24"/>
          <w:szCs w:val="24"/>
        </w:rPr>
      </w:pPr>
      <w:r w:rsidRPr="0073729A">
        <w:rPr>
          <w:b/>
          <w:color w:val="312783"/>
          <w:sz w:val="24"/>
          <w:szCs w:val="24"/>
        </w:rPr>
        <w:t>Grant Information</w:t>
      </w:r>
    </w:p>
    <w:p w14:paraId="252846A4" w14:textId="77777777" w:rsidR="00611B3C" w:rsidRDefault="00611B3C" w:rsidP="00611B3C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152ABB20" w14:textId="77777777" w:rsid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 to 75% of eligible costs with a </w:t>
      </w:r>
      <w:r w:rsidRPr="00611B3C">
        <w:rPr>
          <w:b/>
          <w:color w:val="000000" w:themeColor="text1"/>
          <w:sz w:val="24"/>
          <w:szCs w:val="24"/>
        </w:rPr>
        <w:t>maximum of £2000</w:t>
      </w:r>
      <w:r>
        <w:rPr>
          <w:color w:val="000000" w:themeColor="text1"/>
          <w:sz w:val="24"/>
          <w:szCs w:val="24"/>
        </w:rPr>
        <w:t>, for any one grant.</w:t>
      </w:r>
    </w:p>
    <w:p w14:paraId="23598149" w14:textId="77777777" w:rsid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grant offer made will automatically lapse if not taken up within 2 years.</w:t>
      </w:r>
    </w:p>
    <w:p w14:paraId="3BC18C03" w14:textId="77777777" w:rsidR="00611B3C" w:rsidRP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Only one grant will be available in any 2 year cycle for any churchyard except where the Churches and Pastoral Committee considers that there are exceptional circumstances.  </w:t>
      </w:r>
    </w:p>
    <w:p w14:paraId="0B25154D" w14:textId="77777777" w:rsidR="008D7582" w:rsidRP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8AEE605" w14:textId="77777777" w:rsidR="00A967CF" w:rsidRPr="008D7582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8BB0663" w14:textId="77777777" w:rsidR="00A967CF" w:rsidRPr="008D7582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9F0E320" w14:textId="77777777" w:rsidR="00A967CF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FED27DB" w14:textId="77777777" w:rsidR="00236CB9" w:rsidRDefault="000F743D" w:rsidP="00135350">
      <w:pPr>
        <w:pStyle w:val="NoSpacing"/>
        <w:tabs>
          <w:tab w:val="left" w:pos="675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681EBF05" w14:textId="23E313CB" w:rsidR="00611B3C" w:rsidRDefault="0073729A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17365D" w:themeColor="text2" w:themeShade="BF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15F6F594" wp14:editId="0D4B8743">
            <wp:simplePos x="0" y="0"/>
            <wp:positionH relativeFrom="margin">
              <wp:posOffset>2143125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7415" y="0"/>
                <wp:lineTo x="5481" y="645"/>
                <wp:lineTo x="645" y="4191"/>
                <wp:lineTo x="0" y="7415"/>
                <wp:lineTo x="0" y="13540"/>
                <wp:lineTo x="322" y="16119"/>
                <wp:lineTo x="4836" y="20633"/>
                <wp:lineTo x="7415" y="21278"/>
                <wp:lineTo x="13863" y="21278"/>
                <wp:lineTo x="16442" y="20633"/>
                <wp:lineTo x="20955" y="16119"/>
                <wp:lineTo x="21278" y="13540"/>
                <wp:lineTo x="21278" y="7415"/>
                <wp:lineTo x="20955" y="4513"/>
                <wp:lineTo x="15797" y="645"/>
                <wp:lineTo x="13863" y="0"/>
                <wp:lineTo x="7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30113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89D2312" w14:textId="308B7AEE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F575C67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0580C6B8" w14:textId="3B5AC277" w:rsidR="00611B3C" w:rsidRDefault="00611B3C" w:rsidP="00611B3C">
      <w:pPr>
        <w:pStyle w:val="NoSpacing"/>
        <w:jc w:val="center"/>
        <w:rPr>
          <w:color w:val="17365D" w:themeColor="text2" w:themeShade="BF"/>
          <w:sz w:val="32"/>
          <w:szCs w:val="32"/>
        </w:rPr>
      </w:pPr>
    </w:p>
    <w:p w14:paraId="3854388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60D29D0E" w14:textId="77777777" w:rsidR="0073729A" w:rsidRDefault="0073729A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</w:p>
    <w:p w14:paraId="1208F839" w14:textId="139BF93E" w:rsidR="00611B3C" w:rsidRPr="008668B8" w:rsidRDefault="00611B3C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</w:t>
      </w:r>
      <w:r>
        <w:rPr>
          <w:b/>
          <w:color w:val="17365D" w:themeColor="text2" w:themeShade="BF"/>
          <w:sz w:val="32"/>
          <w:szCs w:val="32"/>
        </w:rPr>
        <w:t>CHURCHYARD IMPROVEMENT</w:t>
      </w:r>
      <w:r w:rsidRPr="008668B8">
        <w:rPr>
          <w:b/>
          <w:color w:val="17365D" w:themeColor="text2" w:themeShade="BF"/>
          <w:sz w:val="32"/>
          <w:szCs w:val="32"/>
        </w:rPr>
        <w:t xml:space="preserve"> </w:t>
      </w:r>
    </w:p>
    <w:p w14:paraId="7D27552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11B3C" w14:paraId="09B2CCE8" w14:textId="77777777" w:rsidTr="00611B3C">
        <w:tc>
          <w:tcPr>
            <w:tcW w:w="5364" w:type="dxa"/>
          </w:tcPr>
          <w:p w14:paraId="68F9DC8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48F204E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68" w:type="dxa"/>
          </w:tcPr>
          <w:p w14:paraId="11D73FAF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Incumbent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611B3C" w14:paraId="45674B56" w14:textId="77777777" w:rsidTr="00611B3C">
        <w:tc>
          <w:tcPr>
            <w:tcW w:w="10632" w:type="dxa"/>
            <w:gridSpan w:val="2"/>
          </w:tcPr>
          <w:p w14:paraId="2B6B99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9F920AC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6C20ED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611B3C" w14:paraId="3C27BD9C" w14:textId="77777777" w:rsidTr="00611B3C">
        <w:tc>
          <w:tcPr>
            <w:tcW w:w="10632" w:type="dxa"/>
          </w:tcPr>
          <w:p w14:paraId="7DBF22F7" w14:textId="77777777" w:rsidR="00611B3C" w:rsidRDefault="00611B3C" w:rsidP="00611B3C">
            <w:pPr>
              <w:pStyle w:val="NoSpacing"/>
              <w:numPr>
                <w:ilvl w:val="0"/>
                <w:numId w:val="5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church/churchyard where possible)</w:t>
            </w:r>
          </w:p>
          <w:p w14:paraId="28AD630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EBCE2C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F54C0F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A0EAD1C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0140C47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BA1DDE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6804"/>
        <w:gridCol w:w="1984"/>
      </w:tblGrid>
      <w:tr w:rsidR="00611B3C" w14:paraId="2306B519" w14:textId="77777777" w:rsidTr="00611B3C">
        <w:tc>
          <w:tcPr>
            <w:tcW w:w="709" w:type="dxa"/>
          </w:tcPr>
          <w:p w14:paraId="6BCA53F5" w14:textId="77777777" w:rsidR="00611B3C" w:rsidRPr="003240CF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2.</w:t>
            </w:r>
          </w:p>
        </w:tc>
        <w:tc>
          <w:tcPr>
            <w:tcW w:w="1135" w:type="dxa"/>
          </w:tcPr>
          <w:p w14:paraId="4C03DF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BB2861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ACF68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(a)</w:t>
            </w:r>
          </w:p>
          <w:p w14:paraId="21F1031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1004D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(b)</w:t>
            </w:r>
          </w:p>
          <w:p w14:paraId="1F9749A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9F194C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E5CC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(c)</w:t>
            </w:r>
          </w:p>
          <w:p w14:paraId="71DB3AF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271771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(d)</w:t>
            </w:r>
          </w:p>
          <w:p w14:paraId="55F255B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D0303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(e)</w:t>
            </w:r>
          </w:p>
          <w:p w14:paraId="69D5B44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672A20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BF89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(f)</w:t>
            </w:r>
          </w:p>
          <w:p w14:paraId="6D07864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B7BC78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7C61D8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(g)</w:t>
            </w:r>
          </w:p>
          <w:p w14:paraId="7667F7B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973D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(h)</w:t>
            </w:r>
          </w:p>
          <w:p w14:paraId="7E2750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5406400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493F85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F16C441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FA08A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(i)</w:t>
            </w:r>
          </w:p>
          <w:p w14:paraId="2A2AC74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62CF6F8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(j)</w:t>
            </w:r>
          </w:p>
          <w:p w14:paraId="460B56B2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C09B2E5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(k)</w:t>
            </w:r>
          </w:p>
        </w:tc>
        <w:tc>
          <w:tcPr>
            <w:tcW w:w="6804" w:type="dxa"/>
          </w:tcPr>
          <w:p w14:paraId="5B20D8ED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Specific Church Information </w:t>
            </w:r>
          </w:p>
          <w:p w14:paraId="162EDEDB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F283A7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Churchyard still in use? </w:t>
            </w:r>
          </w:p>
          <w:p w14:paraId="6557EF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98431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If in use, what is the average number of burials per annum over the last three years?</w:t>
            </w:r>
          </w:p>
          <w:p w14:paraId="5F68A48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7D5E3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 listed?  If so, give grading </w:t>
            </w:r>
          </w:p>
          <w:p w14:paraId="0093FEC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A2FFB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Church in a conservation area?</w:t>
            </w:r>
          </w:p>
          <w:p w14:paraId="303942B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C111A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Will any graves, vaults, monuments etc., be affected by the proposed works?</w:t>
            </w:r>
          </w:p>
          <w:p w14:paraId="4CCE8C0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ADEE560" w14:textId="77777777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Date of the last Quinquennial Inspection of the Church/Churchyard?</w:t>
            </w:r>
          </w:p>
          <w:p w14:paraId="44125EE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FCEB0C3" w14:textId="77777777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often is the church used for public worship?</w:t>
            </w:r>
          </w:p>
          <w:p w14:paraId="075FE63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50F500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need for:-</w:t>
            </w:r>
          </w:p>
          <w:p w14:paraId="377DEF0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482BF2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Planning permission and/or Building Regulation approval? </w:t>
            </w:r>
          </w:p>
          <w:p w14:paraId="6CCAD08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Listed Building/Conservation Area Consent?</w:t>
            </w:r>
          </w:p>
          <w:p w14:paraId="3BAEE7B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Faculty perm</w:t>
            </w:r>
            <w:r w:rsidR="00DC6CF8">
              <w:rPr>
                <w:color w:val="17365D" w:themeColor="text2" w:themeShade="BF"/>
                <w:sz w:val="24"/>
                <w:szCs w:val="24"/>
              </w:rPr>
              <w:t xml:space="preserve">ission? </w:t>
            </w:r>
          </w:p>
          <w:p w14:paraId="3FFC507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DA8B2A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326BB">
              <w:rPr>
                <w:color w:val="17365D" w:themeColor="text2" w:themeShade="BF"/>
                <w:sz w:val="24"/>
                <w:szCs w:val="24"/>
                <w:u w:val="single"/>
              </w:rPr>
              <w:t>Average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Church income over the last 3 years – please evidence</w:t>
            </w:r>
          </w:p>
          <w:p w14:paraId="5BDAE2C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73A968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Church maintenance fund – if not, why is that?</w:t>
            </w:r>
          </w:p>
          <w:p w14:paraId="1DAE8A2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DB9961" w14:textId="2590CA77" w:rsidR="00611B3C" w:rsidRPr="00B326BB" w:rsidRDefault="00611B3C" w:rsidP="00135350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much is currently in the fund – please evidence</w:t>
            </w:r>
          </w:p>
        </w:tc>
        <w:tc>
          <w:tcPr>
            <w:tcW w:w="1984" w:type="dxa"/>
          </w:tcPr>
          <w:p w14:paraId="1F97F10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35E36DB" w14:textId="77777777" w:rsidR="00611B3C" w:rsidRPr="009F6F1E" w:rsidRDefault="00611B3C" w:rsidP="00611B3C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611B3C" w14:paraId="41674309" w14:textId="77777777" w:rsidTr="00DC6CF8">
        <w:tc>
          <w:tcPr>
            <w:tcW w:w="709" w:type="dxa"/>
          </w:tcPr>
          <w:p w14:paraId="606B40EE" w14:textId="77777777" w:rsidR="00611B3C" w:rsidRDefault="00611B3C" w:rsidP="00611B3C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3.</w:t>
            </w:r>
          </w:p>
        </w:tc>
        <w:tc>
          <w:tcPr>
            <w:tcW w:w="4253" w:type="dxa"/>
          </w:tcPr>
          <w:p w14:paraId="0DA6CE58" w14:textId="77777777" w:rsidR="00611B3C" w:rsidRDefault="00DC6CF8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Boundary Repairs </w:t>
            </w:r>
          </w:p>
          <w:p w14:paraId="5346BE50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BFFF3AE" w14:textId="77777777" w:rsidR="00611B3C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established that the adjoining owner has no liability for the boundary?</w:t>
            </w:r>
          </w:p>
          <w:p w14:paraId="05343447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3EC64802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investigated whether repair costs could be recovered by insurance?</w:t>
            </w:r>
          </w:p>
          <w:p w14:paraId="57C541C0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45785876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Are any parts of the boundary separately listed?   (eg., lych gate)  If so, please give details</w:t>
            </w:r>
          </w:p>
          <w:p w14:paraId="34E68E6B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0BF279C3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7035EDFA" w14:textId="77777777" w:rsidR="00DC6CF8" w:rsidRP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</w:tc>
        <w:tc>
          <w:tcPr>
            <w:tcW w:w="5670" w:type="dxa"/>
          </w:tcPr>
          <w:p w14:paraId="5FF77C3D" w14:textId="77777777" w:rsidR="00611B3C" w:rsidRDefault="00611B3C" w:rsidP="00611B3C">
            <w:pPr>
              <w:rPr>
                <w:b/>
              </w:rPr>
            </w:pPr>
          </w:p>
          <w:p w14:paraId="34662A12" w14:textId="77777777" w:rsidR="00611B3C" w:rsidRDefault="00611B3C" w:rsidP="00611B3C">
            <w:pPr>
              <w:pStyle w:val="NoSpacing"/>
              <w:rPr>
                <w:b/>
              </w:rPr>
            </w:pPr>
          </w:p>
          <w:p w14:paraId="4E68BC52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30D7014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55918462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A908AA1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62312F7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A9B445B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19A1A7F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FF73FE5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7E7FCE9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9DE409A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E611223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7D019969" w14:textId="77777777" w:rsidR="00DC6CF8" w:rsidRPr="00193ECD" w:rsidRDefault="00DC6CF8" w:rsidP="00611B3C">
            <w:pPr>
              <w:pStyle w:val="NoSpacing"/>
              <w:rPr>
                <w:b/>
              </w:rPr>
            </w:pPr>
          </w:p>
        </w:tc>
      </w:tr>
    </w:tbl>
    <w:p w14:paraId="31838DB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F2A54A0" w14:textId="77777777" w:rsidTr="00611B3C">
        <w:tc>
          <w:tcPr>
            <w:tcW w:w="709" w:type="dxa"/>
          </w:tcPr>
          <w:p w14:paraId="1EE01FA3" w14:textId="77777777" w:rsidR="00611B3C" w:rsidRPr="00900DC7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14:paraId="172A839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>
              <w:rPr>
                <w:color w:val="17365D" w:themeColor="text2" w:themeShade="BF"/>
                <w:sz w:val="24"/>
                <w:szCs w:val="24"/>
              </w:rPr>
              <w:t>Please provide a copy of the advisor’s report where applicable.</w:t>
            </w:r>
          </w:p>
          <w:p w14:paraId="5507D7E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(Please list in of order of priority)</w:t>
            </w:r>
          </w:p>
          <w:p w14:paraId="28F1B54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BC3EC6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6524C6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E49920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773565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C3BB2A" w14:textId="77777777" w:rsidR="00611B3C" w:rsidRPr="00900DC7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5F0349D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B1F5CB3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0D342DED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5D289FB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19043475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15D30EA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15FD733E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11B3C" w14:paraId="3AA82188" w14:textId="77777777" w:rsidTr="00611B3C">
        <w:tc>
          <w:tcPr>
            <w:tcW w:w="709" w:type="dxa"/>
          </w:tcPr>
          <w:p w14:paraId="373AC167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5.</w:t>
            </w:r>
          </w:p>
        </w:tc>
        <w:tc>
          <w:tcPr>
            <w:tcW w:w="7797" w:type="dxa"/>
          </w:tcPr>
          <w:p w14:paraId="641A68E1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 of repair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64365F1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EC0AD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3E69C1FD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7A43CA7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14:paraId="15BC3DD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19CEA2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2BD07300" w14:textId="77777777" w:rsidR="00611B3C" w:rsidRPr="003E71EA" w:rsidRDefault="00611B3C" w:rsidP="00611B3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898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6E68B7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25DE4A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71941B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FAF70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4CE3907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51295B8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5F1B24B0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611B3C" w14:paraId="27DC85AA" w14:textId="77777777" w:rsidTr="00611B3C">
        <w:tc>
          <w:tcPr>
            <w:tcW w:w="709" w:type="dxa"/>
          </w:tcPr>
          <w:p w14:paraId="2F5B5C5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6.</w:t>
            </w:r>
          </w:p>
        </w:tc>
        <w:tc>
          <w:tcPr>
            <w:tcW w:w="4969" w:type="dxa"/>
          </w:tcPr>
          <w:p w14:paraId="5EF143E0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14:paraId="68C5C7E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692FF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6D14B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C1CE17" w14:textId="0C0DA6BE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2C28239" w14:textId="4A99EF98" w:rsidR="008A2C6F" w:rsidRDefault="008A2C6F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89854B" w14:textId="77777777" w:rsidR="0073729A" w:rsidRDefault="0073729A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D0BEEA5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DCF02D1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9ABBB5B" w14:textId="77777777" w:rsidR="00611B3C" w:rsidRPr="008668B8" w:rsidRDefault="00611B3C" w:rsidP="00611B3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2C3F6B13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B89A7" w14:textId="77777777" w:rsidR="00611B3C" w:rsidRPr="008668B8" w:rsidRDefault="00611B3C" w:rsidP="00611B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520094DC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2E7E19A3" w14:textId="77777777" w:rsidTr="00611B3C">
        <w:tc>
          <w:tcPr>
            <w:tcW w:w="709" w:type="dxa"/>
          </w:tcPr>
          <w:p w14:paraId="7B5BAE69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7.</w:t>
            </w:r>
          </w:p>
        </w:tc>
        <w:tc>
          <w:tcPr>
            <w:tcW w:w="9923" w:type="dxa"/>
          </w:tcPr>
          <w:p w14:paraId="073EE0F8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1249301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Please give details of other applications for funding ie., those that have been refused or where an outcome is awaited</w:t>
            </w:r>
          </w:p>
          <w:p w14:paraId="1CC672F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4363A3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F631AF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80DE27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7B6220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1438FB4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7ECB239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6AA4F64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6F59B2A" w14:textId="77777777" w:rsidTr="00611B3C">
        <w:tc>
          <w:tcPr>
            <w:tcW w:w="709" w:type="dxa"/>
          </w:tcPr>
          <w:p w14:paraId="3EB48C9D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8.</w:t>
            </w:r>
          </w:p>
        </w:tc>
        <w:tc>
          <w:tcPr>
            <w:tcW w:w="9923" w:type="dxa"/>
          </w:tcPr>
          <w:p w14:paraId="2F83425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5995059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504EAC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8AF4AC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7D48B8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FF8E48D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64C56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74E948A" w14:textId="77777777" w:rsidR="00611B3C" w:rsidRPr="00900DC7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1A3449F" w14:textId="77777777" w:rsidTr="00611B3C">
        <w:trPr>
          <w:trHeight w:val="5045"/>
        </w:trPr>
        <w:tc>
          <w:tcPr>
            <w:tcW w:w="709" w:type="dxa"/>
          </w:tcPr>
          <w:p w14:paraId="2CA55CC2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9.</w:t>
            </w:r>
          </w:p>
          <w:p w14:paraId="5EE44429" w14:textId="77777777" w:rsidR="00611B3C" w:rsidRPr="008668B8" w:rsidRDefault="00611B3C" w:rsidP="00611B3C"/>
          <w:p w14:paraId="7617AFE2" w14:textId="77777777" w:rsidR="00611B3C" w:rsidRPr="008668B8" w:rsidRDefault="00611B3C" w:rsidP="00611B3C"/>
          <w:p w14:paraId="05C36CE3" w14:textId="77777777" w:rsidR="00611B3C" w:rsidRPr="008668B8" w:rsidRDefault="00611B3C" w:rsidP="00611B3C"/>
          <w:p w14:paraId="3534F6A4" w14:textId="77777777" w:rsidR="00611B3C" w:rsidRPr="008668B8" w:rsidRDefault="00611B3C" w:rsidP="00611B3C"/>
          <w:p w14:paraId="4BE6B191" w14:textId="77777777" w:rsidR="00611B3C" w:rsidRPr="008668B8" w:rsidRDefault="00611B3C" w:rsidP="00611B3C"/>
          <w:p w14:paraId="6C36E628" w14:textId="77777777" w:rsidR="00611B3C" w:rsidRPr="008668B8" w:rsidRDefault="00611B3C" w:rsidP="00611B3C"/>
          <w:p w14:paraId="11288E9C" w14:textId="77777777" w:rsidR="00611B3C" w:rsidRPr="008668B8" w:rsidRDefault="00611B3C" w:rsidP="00611B3C"/>
          <w:p w14:paraId="5BF3B6BC" w14:textId="77777777" w:rsidR="00611B3C" w:rsidRPr="008668B8" w:rsidRDefault="00611B3C" w:rsidP="00611B3C"/>
          <w:p w14:paraId="2FB62FC0" w14:textId="77777777" w:rsidR="00611B3C" w:rsidRPr="008668B8" w:rsidRDefault="00611B3C" w:rsidP="00611B3C"/>
          <w:p w14:paraId="7B52B056" w14:textId="77777777" w:rsidR="00611B3C" w:rsidRDefault="00611B3C" w:rsidP="00611B3C"/>
          <w:p w14:paraId="2E43E069" w14:textId="77777777" w:rsidR="00611B3C" w:rsidRPr="008668B8" w:rsidRDefault="00611B3C" w:rsidP="00611B3C"/>
          <w:p w14:paraId="7D04D7B6" w14:textId="77777777" w:rsidR="00611B3C" w:rsidRPr="008668B8" w:rsidRDefault="00611B3C" w:rsidP="00611B3C"/>
          <w:p w14:paraId="3DD44A78" w14:textId="77777777" w:rsidR="00611B3C" w:rsidRPr="008668B8" w:rsidRDefault="00611B3C" w:rsidP="00611B3C"/>
          <w:p w14:paraId="1439A00F" w14:textId="77777777" w:rsidR="00611B3C" w:rsidRPr="008668B8" w:rsidRDefault="00611B3C" w:rsidP="00611B3C"/>
          <w:p w14:paraId="01BE175A" w14:textId="77777777" w:rsidR="00611B3C" w:rsidRDefault="00611B3C" w:rsidP="00611B3C"/>
          <w:p w14:paraId="74927823" w14:textId="77777777" w:rsidR="00611B3C" w:rsidRPr="008668B8" w:rsidRDefault="00611B3C" w:rsidP="00611B3C"/>
          <w:p w14:paraId="3217C982" w14:textId="77777777" w:rsidR="00611B3C" w:rsidRPr="008668B8" w:rsidRDefault="00611B3C" w:rsidP="00611B3C"/>
        </w:tc>
        <w:tc>
          <w:tcPr>
            <w:tcW w:w="9923" w:type="dxa"/>
          </w:tcPr>
          <w:p w14:paraId="559A5545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14:paraId="1CC6182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76985837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4D7D38F4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57FED5F6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66318BB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02B89A06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7EF994B8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47CB4E0F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5D7E5F8D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542496B6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1AB6B2F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DFB6D7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14:paraId="4F8C723C" w14:textId="77777777" w:rsidR="00611B3C" w:rsidRDefault="00611B3C" w:rsidP="00611B3C">
      <w:pPr>
        <w:pStyle w:val="NoSpacing"/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56BF83DA" w14:textId="77777777" w:rsidTr="00611B3C">
        <w:tc>
          <w:tcPr>
            <w:tcW w:w="709" w:type="dxa"/>
          </w:tcPr>
          <w:p w14:paraId="5A0745E8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10.</w:t>
            </w:r>
          </w:p>
        </w:tc>
        <w:tc>
          <w:tcPr>
            <w:tcW w:w="9923" w:type="dxa"/>
          </w:tcPr>
          <w:p w14:paraId="6411B48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Professional Advisor </w:t>
            </w:r>
            <w:r>
              <w:rPr>
                <w:color w:val="17365D" w:themeColor="text2" w:themeShade="BF"/>
                <w:sz w:val="24"/>
                <w:szCs w:val="24"/>
              </w:rPr>
              <w:t>(Architect etc. – where applicable)</w:t>
            </w:r>
          </w:p>
          <w:p w14:paraId="164700A0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CEFB75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Contact details:-</w:t>
            </w:r>
          </w:p>
          <w:p w14:paraId="53596DC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8D6529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12AA9F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CC75D6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756BE6A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5D3B05D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521C10A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AF793FE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6F55EAC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E3DDFCC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C322E0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6A34144" w14:textId="77777777" w:rsidTr="00C821B6">
        <w:tc>
          <w:tcPr>
            <w:tcW w:w="709" w:type="dxa"/>
          </w:tcPr>
          <w:p w14:paraId="7C1C37E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11.</w:t>
            </w:r>
          </w:p>
        </w:tc>
        <w:tc>
          <w:tcPr>
            <w:tcW w:w="9923" w:type="dxa"/>
          </w:tcPr>
          <w:p w14:paraId="61997AB3" w14:textId="65E50D5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</w:t>
            </w:r>
            <w:r w:rsidR="00135350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1F3DA0B8" w14:textId="1A4B6BB8" w:rsidR="00135350" w:rsidRDefault="00135350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A702026" w14:textId="77777777" w:rsidR="00135350" w:rsidRPr="008668B8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8050083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F19979" w14:textId="18FD679D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Contact details:                                                             Date:</w:t>
            </w:r>
          </w:p>
          <w:p w14:paraId="1999A8C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EC8A6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B86360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D4B07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82CF5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5873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641D99" w14:textId="003ED5EF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Incumbent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 Endorsement:                                            Date:</w:t>
            </w:r>
          </w:p>
          <w:p w14:paraId="05A1D1D3" w14:textId="2BFB2E46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E2AF221" w14:textId="3097C693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A9CAD2" w14:textId="11D6B6D4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30A300" w14:textId="77777777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CD0298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97EC613" w14:textId="318BFC1C" w:rsidR="00135350" w:rsidRDefault="00135350" w:rsidP="00135350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Endorsement:                                            Date:</w:t>
            </w:r>
          </w:p>
          <w:p w14:paraId="18D6340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C96C0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60947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A2CCA7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35EF47D" w14:textId="77777777" w:rsidR="00611B3C" w:rsidRPr="000123FE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CD65C65" w14:textId="77777777" w:rsidR="00611B3C" w:rsidRPr="008668B8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00BBED9" w14:textId="77777777" w:rsidR="00611B3C" w:rsidRDefault="00611B3C" w:rsidP="00611B3C">
      <w:pPr>
        <w:pStyle w:val="NoSpacing"/>
        <w:rPr>
          <w:sz w:val="16"/>
          <w:szCs w:val="16"/>
        </w:rPr>
      </w:pPr>
    </w:p>
    <w:p w14:paraId="4B8441E6" w14:textId="77777777" w:rsidR="00C821B6" w:rsidRDefault="00C821B6" w:rsidP="00611B3C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2BE10360" w14:textId="7C35D336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For fu</w:t>
      </w:r>
      <w:r w:rsidR="00135350">
        <w:rPr>
          <w:b/>
          <w:color w:val="17365D" w:themeColor="text2" w:themeShade="BF"/>
          <w:sz w:val="24"/>
          <w:szCs w:val="24"/>
        </w:rPr>
        <w:t>r</w:t>
      </w:r>
      <w:r>
        <w:rPr>
          <w:b/>
          <w:color w:val="17365D" w:themeColor="text2" w:themeShade="BF"/>
          <w:sz w:val="24"/>
          <w:szCs w:val="24"/>
        </w:rPr>
        <w:t xml:space="preserve">ther information please contact </w:t>
      </w:r>
      <w:r w:rsidR="00B207A7">
        <w:rPr>
          <w:b/>
          <w:color w:val="17365D" w:themeColor="text2" w:themeShade="BF"/>
          <w:sz w:val="24"/>
          <w:szCs w:val="24"/>
        </w:rPr>
        <w:t>Libby Morgan-Owen</w:t>
      </w:r>
      <w:r>
        <w:rPr>
          <w:b/>
          <w:color w:val="17365D" w:themeColor="text2" w:themeShade="BF"/>
          <w:sz w:val="24"/>
          <w:szCs w:val="24"/>
        </w:rPr>
        <w:t xml:space="preserve"> on </w:t>
      </w:r>
      <w:r w:rsidR="00135350">
        <w:rPr>
          <w:b/>
          <w:color w:val="17365D" w:themeColor="text2" w:themeShade="BF"/>
          <w:sz w:val="24"/>
          <w:szCs w:val="24"/>
        </w:rPr>
        <w:t>07508 801511</w:t>
      </w:r>
      <w:r>
        <w:rPr>
          <w:b/>
          <w:color w:val="17365D" w:themeColor="text2" w:themeShade="BF"/>
          <w:sz w:val="24"/>
          <w:szCs w:val="24"/>
        </w:rPr>
        <w:t xml:space="preserve"> or email </w:t>
      </w:r>
      <w:hyperlink r:id="rId10" w:history="1">
        <w:r w:rsidR="008B570C" w:rsidRPr="009B7012">
          <w:rPr>
            <w:rStyle w:val="Hyperlink"/>
            <w:sz w:val="24"/>
            <w:szCs w:val="24"/>
          </w:rPr>
          <w:t>libbymorgan-owen@churchinwales.org.uk</w:t>
        </w:r>
      </w:hyperlink>
    </w:p>
    <w:p w14:paraId="2EF3DB90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5C3AE0AD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59CA43FB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3F9EED0B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4EF8984F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31F7FC52" w14:textId="4ECCB82F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1EC2B187" w14:textId="2E214257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4CFAC338" w14:textId="4B201D59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A12CFA7" w14:textId="2EB4F7DC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6F95839E" w14:textId="55E7364A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21A9252" w14:textId="706C1AAB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7E480BE0" w14:textId="2CFC9706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713A8463" w14:textId="6CF5C78B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BF509D2" w14:textId="72868D89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EF0AF37" w14:textId="627EA0ED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EF09D09" w14:textId="08C93570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A13D1C5" w14:textId="5563425D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5BF5D4C8" w14:textId="00F0E52F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478F1753" w14:textId="77777777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7D746F0" w14:textId="77777777" w:rsidR="00135350" w:rsidRDefault="00135350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4666C6C7" w14:textId="77777777" w:rsidR="002A5F2C" w:rsidRDefault="002A5F2C" w:rsidP="00135350">
      <w:pPr>
        <w:pStyle w:val="NoSpacing"/>
        <w:rPr>
          <w:color w:val="17365D" w:themeColor="text2" w:themeShade="BF"/>
          <w:sz w:val="24"/>
          <w:szCs w:val="24"/>
        </w:rPr>
      </w:pPr>
    </w:p>
    <w:p w14:paraId="6FE4AB0E" w14:textId="77777777" w:rsidR="002A5F2C" w:rsidRDefault="002A5F2C" w:rsidP="00DC6CF8">
      <w:pPr>
        <w:pStyle w:val="NoSpacing"/>
        <w:jc w:val="center"/>
        <w:rPr>
          <w:color w:val="17365D" w:themeColor="text2" w:themeShade="BF"/>
          <w:sz w:val="24"/>
          <w:szCs w:val="24"/>
        </w:rPr>
      </w:pPr>
    </w:p>
    <w:sectPr w:rsidR="002A5F2C" w:rsidSect="00C821B6">
      <w:footerReference w:type="default" r:id="rId11"/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6F2A" w14:textId="77777777" w:rsidR="00611B3C" w:rsidRDefault="00611B3C" w:rsidP="001B4C05">
      <w:pPr>
        <w:spacing w:after="0" w:line="240" w:lineRule="auto"/>
      </w:pPr>
      <w:r>
        <w:separator/>
      </w:r>
    </w:p>
  </w:endnote>
  <w:endnote w:type="continuationSeparator" w:id="0">
    <w:p w14:paraId="33F59FE7" w14:textId="77777777" w:rsidR="00611B3C" w:rsidRDefault="00611B3C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7CB" w14:textId="77777777" w:rsidR="00611B3C" w:rsidRDefault="00611B3C">
    <w:pPr>
      <w:pStyle w:val="Footer"/>
      <w:jc w:val="center"/>
    </w:pPr>
  </w:p>
  <w:p w14:paraId="22CDD323" w14:textId="77777777" w:rsidR="00611B3C" w:rsidRDefault="0061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E7BB" w14:textId="77777777" w:rsidR="00611B3C" w:rsidRDefault="00611B3C" w:rsidP="001B4C05">
      <w:pPr>
        <w:spacing w:after="0" w:line="240" w:lineRule="auto"/>
      </w:pPr>
      <w:r>
        <w:separator/>
      </w:r>
    </w:p>
  </w:footnote>
  <w:footnote w:type="continuationSeparator" w:id="0">
    <w:p w14:paraId="68C3E9E4" w14:textId="77777777" w:rsidR="00611B3C" w:rsidRDefault="00611B3C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273"/>
    <w:multiLevelType w:val="hybridMultilevel"/>
    <w:tmpl w:val="B6F6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BFB"/>
    <w:multiLevelType w:val="hybridMultilevel"/>
    <w:tmpl w:val="55F8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D8"/>
    <w:multiLevelType w:val="hybridMultilevel"/>
    <w:tmpl w:val="49D2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C2D"/>
    <w:multiLevelType w:val="hybridMultilevel"/>
    <w:tmpl w:val="4ED2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0F743D"/>
    <w:rsid w:val="00135350"/>
    <w:rsid w:val="00193ECD"/>
    <w:rsid w:val="001B4C05"/>
    <w:rsid w:val="002154EB"/>
    <w:rsid w:val="00236CB9"/>
    <w:rsid w:val="0024195B"/>
    <w:rsid w:val="002A5F2C"/>
    <w:rsid w:val="003240CF"/>
    <w:rsid w:val="003E71EA"/>
    <w:rsid w:val="00422BDD"/>
    <w:rsid w:val="00611B3C"/>
    <w:rsid w:val="0073729A"/>
    <w:rsid w:val="00760315"/>
    <w:rsid w:val="007746EC"/>
    <w:rsid w:val="008668B8"/>
    <w:rsid w:val="0089613A"/>
    <w:rsid w:val="008A2C6F"/>
    <w:rsid w:val="008B570C"/>
    <w:rsid w:val="008D6E25"/>
    <w:rsid w:val="008D7582"/>
    <w:rsid w:val="008F1820"/>
    <w:rsid w:val="00900DC7"/>
    <w:rsid w:val="00952FD2"/>
    <w:rsid w:val="009B0031"/>
    <w:rsid w:val="009F6F1E"/>
    <w:rsid w:val="00A74ADB"/>
    <w:rsid w:val="00A77A83"/>
    <w:rsid w:val="00A967CF"/>
    <w:rsid w:val="00AD0A3B"/>
    <w:rsid w:val="00B207A7"/>
    <w:rsid w:val="00B326BB"/>
    <w:rsid w:val="00C821B6"/>
    <w:rsid w:val="00D037A0"/>
    <w:rsid w:val="00DC6CF8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AAD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A5F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bbymorgan-owen@churchinwale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7134-FBCD-4464-879F-F258C23B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9</cp:revision>
  <cp:lastPrinted>2017-01-12T11:47:00Z</cp:lastPrinted>
  <dcterms:created xsi:type="dcterms:W3CDTF">2017-03-20T13:15:00Z</dcterms:created>
  <dcterms:modified xsi:type="dcterms:W3CDTF">2022-02-17T16:58:00Z</dcterms:modified>
</cp:coreProperties>
</file>