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E76" w14:textId="39929747" w:rsidR="00530FBE" w:rsidRPr="00577F07" w:rsidRDefault="006F2943" w:rsidP="00530FBE">
      <w:pPr>
        <w:spacing w:after="0"/>
        <w:jc w:val="right"/>
        <w:rPr>
          <w:b/>
          <w:bCs/>
          <w:iCs/>
          <w:noProof/>
          <w:color w:val="36A9E1"/>
          <w:lang w:val="en-US"/>
        </w:rPr>
      </w:pPr>
      <w:r>
        <w:rPr>
          <w:b/>
          <w:bCs/>
          <w:iCs/>
          <w:noProof/>
          <w:color w:val="002060"/>
          <w:lang w:val="en-US"/>
        </w:rPr>
        <w:drawing>
          <wp:anchor distT="0" distB="0" distL="114300" distR="114300" simplePos="0" relativeHeight="251660288" behindDoc="0" locked="0" layoutInCell="1" allowOverlap="1" wp14:anchorId="5DDD2977" wp14:editId="068BF82F">
            <wp:simplePos x="0" y="0"/>
            <wp:positionH relativeFrom="margin">
              <wp:align>left</wp:align>
            </wp:positionH>
            <wp:positionV relativeFrom="paragraph">
              <wp:posOffset>-389890</wp:posOffset>
            </wp:positionV>
            <wp:extent cx="1809750" cy="180975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BE" w:rsidRPr="00530FBE">
        <w:rPr>
          <w:b/>
          <w:color w:val="002060"/>
          <w:sz w:val="72"/>
          <w:szCs w:val="72"/>
        </w:rPr>
        <w:t>202</w:t>
      </w:r>
      <w:r>
        <w:rPr>
          <w:b/>
          <w:color w:val="002060"/>
          <w:sz w:val="72"/>
          <w:szCs w:val="72"/>
        </w:rPr>
        <w:t>2</w:t>
      </w:r>
      <w:r w:rsidR="00530FBE" w:rsidRPr="00530FBE">
        <w:rPr>
          <w:b/>
          <w:color w:val="002060"/>
          <w:sz w:val="72"/>
          <w:szCs w:val="72"/>
        </w:rPr>
        <w:t xml:space="preserve"> Conference </w:t>
      </w:r>
    </w:p>
    <w:p w14:paraId="0AE6F23A" w14:textId="16DCACA1" w:rsidR="00530FBE" w:rsidRPr="00377AF6" w:rsidRDefault="00530FBE" w:rsidP="00530FBE">
      <w:pPr>
        <w:spacing w:after="0"/>
        <w:jc w:val="right"/>
        <w:rPr>
          <w:b/>
          <w:color w:val="312783"/>
          <w:sz w:val="64"/>
          <w:szCs w:val="64"/>
        </w:rPr>
      </w:pPr>
      <w:r w:rsidRPr="00530FBE">
        <w:rPr>
          <w:rFonts w:cstheme="minorHAnsi"/>
          <w:b/>
          <w:color w:val="FF944D"/>
          <w:sz w:val="64"/>
          <w:szCs w:val="64"/>
        </w:rPr>
        <w:t>Motion</w:t>
      </w:r>
      <w:r w:rsidR="00BA467F">
        <w:rPr>
          <w:rFonts w:cstheme="minorHAnsi"/>
          <w:b/>
          <w:color w:val="FF944D"/>
          <w:sz w:val="64"/>
          <w:szCs w:val="64"/>
        </w:rPr>
        <w:t xml:space="preserve"> </w:t>
      </w:r>
      <w:r w:rsidR="001D040F">
        <w:rPr>
          <w:rFonts w:cstheme="minorHAnsi"/>
          <w:b/>
          <w:color w:val="FF944D"/>
          <w:sz w:val="64"/>
          <w:szCs w:val="64"/>
        </w:rPr>
        <w:t>B</w:t>
      </w:r>
      <w:r w:rsidR="00BA467F">
        <w:rPr>
          <w:rFonts w:cstheme="minorHAnsi"/>
          <w:b/>
          <w:color w:val="FF944D"/>
          <w:sz w:val="64"/>
          <w:szCs w:val="64"/>
        </w:rPr>
        <w:t xml:space="preserve"> </w:t>
      </w:r>
    </w:p>
    <w:p w14:paraId="58E74A20" w14:textId="77777777" w:rsidR="00530FBE" w:rsidRDefault="00530FBE" w:rsidP="00530FBE">
      <w:pPr>
        <w:rPr>
          <w:lang w:val="en-US"/>
        </w:rPr>
      </w:pPr>
    </w:p>
    <w:p w14:paraId="76342039" w14:textId="77777777" w:rsidR="00530FBE" w:rsidRDefault="00530FBE">
      <w:pPr>
        <w:rPr>
          <w:lang w:val="en-US"/>
        </w:rPr>
      </w:pPr>
    </w:p>
    <w:p w14:paraId="4B2F2AE1" w14:textId="77777777" w:rsidR="00530FBE" w:rsidRDefault="00530FBE">
      <w:pPr>
        <w:rPr>
          <w:lang w:val="en-US"/>
        </w:rPr>
      </w:pPr>
    </w:p>
    <w:p w14:paraId="76A51840" w14:textId="3CF5168D" w:rsidR="002F4F9A" w:rsidRPr="00530FBE" w:rsidRDefault="00C514F8">
      <w:pPr>
        <w:rPr>
          <w:b/>
          <w:bCs/>
          <w:sz w:val="28"/>
          <w:szCs w:val="28"/>
          <w:lang w:val="en-US"/>
        </w:rPr>
      </w:pPr>
      <w:r w:rsidRPr="00530FBE">
        <w:rPr>
          <w:b/>
          <w:bCs/>
          <w:sz w:val="28"/>
          <w:szCs w:val="28"/>
          <w:lang w:val="en-US"/>
        </w:rPr>
        <w:t xml:space="preserve">Motion </w:t>
      </w:r>
      <w:r w:rsidR="00A45DB5">
        <w:rPr>
          <w:b/>
          <w:bCs/>
          <w:sz w:val="28"/>
          <w:szCs w:val="28"/>
          <w:lang w:val="en-US"/>
        </w:rPr>
        <w:t>B</w:t>
      </w:r>
      <w:r w:rsidRPr="00530FBE">
        <w:rPr>
          <w:b/>
          <w:bCs/>
          <w:sz w:val="28"/>
          <w:szCs w:val="28"/>
          <w:lang w:val="en-US"/>
        </w:rPr>
        <w:t xml:space="preserve"> – </w:t>
      </w:r>
      <w:r w:rsidR="00A45DB5">
        <w:rPr>
          <w:b/>
          <w:bCs/>
          <w:sz w:val="28"/>
          <w:szCs w:val="28"/>
          <w:lang w:val="en-US"/>
        </w:rPr>
        <w:t xml:space="preserve">Deanery Restructuring </w:t>
      </w:r>
      <w:r w:rsidR="00BA467F">
        <w:rPr>
          <w:b/>
          <w:bCs/>
          <w:sz w:val="28"/>
          <w:szCs w:val="28"/>
          <w:lang w:val="en-US"/>
        </w:rPr>
        <w:t xml:space="preserve"> </w:t>
      </w:r>
    </w:p>
    <w:p w14:paraId="53B69169" w14:textId="47DAECB8" w:rsidR="00A45DB5" w:rsidRPr="005D665A" w:rsidRDefault="00A45DB5" w:rsidP="00A45DB5">
      <w:r w:rsidRPr="005D665A">
        <w:t>This Conference agrees to the dissolving of all the current eight Deaneries and the creation of 16 Deaneries each with the same name and boundar</w:t>
      </w:r>
      <w:r w:rsidR="001B50A0">
        <w:t>y</w:t>
      </w:r>
      <w:r w:rsidRPr="005D665A">
        <w:t xml:space="preserve"> as the 16 Ministry Areas in the Diocese. </w:t>
      </w:r>
    </w:p>
    <w:p w14:paraId="1DF55A4A" w14:textId="0525A50E" w:rsidR="00A45DB5" w:rsidRPr="005D665A" w:rsidRDefault="00A45DB5" w:rsidP="00A45DB5">
      <w:r w:rsidRPr="005D665A">
        <w:t>In each Deanery</w:t>
      </w:r>
      <w:r w:rsidR="002B7BFC">
        <w:t>,</w:t>
      </w:r>
      <w:r w:rsidRPr="005D665A">
        <w:t xml:space="preserve"> the membership of the Deanery Conference shall be the same as the Ministry Area Council.</w:t>
      </w:r>
      <w:r w:rsidR="001B50A0">
        <w:t xml:space="preserve"> The </w:t>
      </w:r>
      <w:r w:rsidR="00F05EF1">
        <w:t>C</w:t>
      </w:r>
      <w:r w:rsidR="001B50A0">
        <w:t xml:space="preserve">onference agrees to any necessary amendments to the Constitution in order to facilitate this motion. </w:t>
      </w:r>
    </w:p>
    <w:p w14:paraId="57C3B7A8" w14:textId="77777777" w:rsidR="00AE33B1" w:rsidRPr="00530FBE" w:rsidRDefault="00AE33B1" w:rsidP="00AF5D86">
      <w:pPr>
        <w:rPr>
          <w:b/>
          <w:bCs/>
          <w:sz w:val="28"/>
          <w:szCs w:val="28"/>
          <w:lang w:val="en-US"/>
        </w:rPr>
      </w:pPr>
    </w:p>
    <w:p w14:paraId="20479E3F" w14:textId="36F3495C" w:rsidR="00553114" w:rsidRPr="00530FBE" w:rsidRDefault="00553114" w:rsidP="0055311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Explanation </w:t>
      </w:r>
    </w:p>
    <w:p w14:paraId="4F3BE202" w14:textId="72E7B0AF" w:rsidR="00956A30" w:rsidRDefault="002B7BFC" w:rsidP="00553114">
      <w:pPr>
        <w:rPr>
          <w:lang w:val="en-US"/>
        </w:rPr>
      </w:pPr>
      <w:r>
        <w:rPr>
          <w:lang w:val="en-US"/>
        </w:rPr>
        <w:t xml:space="preserve">Please see the additional paper </w:t>
      </w:r>
      <w:r w:rsidR="001B50A0">
        <w:rPr>
          <w:lang w:val="en-US"/>
        </w:rPr>
        <w:t>en</w:t>
      </w:r>
      <w:r>
        <w:rPr>
          <w:lang w:val="en-US"/>
        </w:rPr>
        <w:t xml:space="preserve">titled </w:t>
      </w:r>
      <w:r w:rsidRPr="002B7BFC">
        <w:rPr>
          <w:i/>
          <w:iCs/>
          <w:lang w:val="en-US"/>
        </w:rPr>
        <w:t xml:space="preserve">‘Restructuring Deaneries – July 2022’ </w:t>
      </w:r>
      <w:r>
        <w:rPr>
          <w:lang w:val="en-US"/>
        </w:rPr>
        <w:t xml:space="preserve">for a full explanation of the proposed motion and its impacts. </w:t>
      </w:r>
    </w:p>
    <w:p w14:paraId="7DDB03A1" w14:textId="56273A03" w:rsidR="009F20D9" w:rsidRDefault="009F20D9" w:rsidP="00553114">
      <w:pPr>
        <w:rPr>
          <w:lang w:val="en-US"/>
        </w:rPr>
      </w:pPr>
    </w:p>
    <w:p w14:paraId="39E96F1D" w14:textId="4B588633" w:rsidR="009F20D9" w:rsidRDefault="009F20D9" w:rsidP="00553114">
      <w:pPr>
        <w:rPr>
          <w:lang w:val="en-US"/>
        </w:rPr>
      </w:pPr>
    </w:p>
    <w:p w14:paraId="7873B20B" w14:textId="18724C07" w:rsidR="009F20D9" w:rsidRPr="00530FBE" w:rsidRDefault="009F20D9" w:rsidP="009F20D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Proposed by: Philippa Dixey</w:t>
      </w:r>
    </w:p>
    <w:p w14:paraId="098248B6" w14:textId="714EDABF" w:rsidR="009F20D9" w:rsidRPr="00C514F8" w:rsidRDefault="009F20D9" w:rsidP="009F20D9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Seconded by: Revd Canon John Connell </w:t>
      </w:r>
    </w:p>
    <w:p w14:paraId="1E212420" w14:textId="77777777" w:rsidR="009F20D9" w:rsidRPr="00C514F8" w:rsidRDefault="009F20D9" w:rsidP="00553114">
      <w:pPr>
        <w:rPr>
          <w:lang w:val="en-US"/>
        </w:rPr>
      </w:pPr>
    </w:p>
    <w:sectPr w:rsidR="009F20D9" w:rsidRPr="00C5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D6506"/>
    <w:multiLevelType w:val="hybridMultilevel"/>
    <w:tmpl w:val="F4948778"/>
    <w:lvl w:ilvl="0" w:tplc="05F6F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8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8"/>
    <w:rsid w:val="001933B9"/>
    <w:rsid w:val="001B50A0"/>
    <w:rsid w:val="001D040F"/>
    <w:rsid w:val="002B7BFC"/>
    <w:rsid w:val="002F4F9A"/>
    <w:rsid w:val="00530FBE"/>
    <w:rsid w:val="00553114"/>
    <w:rsid w:val="005D665A"/>
    <w:rsid w:val="006E7BEC"/>
    <w:rsid w:val="006F2943"/>
    <w:rsid w:val="00937B71"/>
    <w:rsid w:val="00943EBB"/>
    <w:rsid w:val="00956A30"/>
    <w:rsid w:val="009F20D9"/>
    <w:rsid w:val="00A45DB5"/>
    <w:rsid w:val="00AE33B1"/>
    <w:rsid w:val="00AF5D86"/>
    <w:rsid w:val="00BA467F"/>
    <w:rsid w:val="00C514F8"/>
    <w:rsid w:val="00D30E7C"/>
    <w:rsid w:val="00F05EF1"/>
    <w:rsid w:val="00F36B7B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FB94"/>
  <w15:chartTrackingRefBased/>
  <w15:docId w15:val="{183415F8-CF4B-442E-B3F5-D7CCC9F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Isabel</dc:creator>
  <cp:keywords/>
  <dc:description/>
  <cp:lastModifiedBy>Goddard, Debra</cp:lastModifiedBy>
  <cp:revision>2</cp:revision>
  <cp:lastPrinted>2022-09-15T14:17:00Z</cp:lastPrinted>
  <dcterms:created xsi:type="dcterms:W3CDTF">2022-10-19T14:50:00Z</dcterms:created>
  <dcterms:modified xsi:type="dcterms:W3CDTF">2022-10-19T14:50:00Z</dcterms:modified>
</cp:coreProperties>
</file>